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0707" w14:textId="77777777" w:rsidR="00BD37D0" w:rsidRPr="00BD37D0" w:rsidRDefault="00BD37D0" w:rsidP="00BD37D0">
      <w:r w:rsidRPr="00BD37D0">
        <w:t xml:space="preserve">Here’s a list of potential suppliers for </w:t>
      </w:r>
      <w:r w:rsidRPr="00BD37D0">
        <w:rPr>
          <w:b/>
          <w:bCs/>
        </w:rPr>
        <w:t>Artisans Precast Concrete</w:t>
      </w:r>
      <w:r w:rsidRPr="00BD37D0">
        <w:t>, categorized by the materials and services they provide:</w:t>
      </w:r>
    </w:p>
    <w:p w14:paraId="569D5AE7" w14:textId="77777777" w:rsidR="00BD37D0" w:rsidRPr="00BD37D0" w:rsidRDefault="00BD37D0" w:rsidP="00BD37D0">
      <w:pPr>
        <w:rPr>
          <w:b/>
          <w:bCs/>
        </w:rPr>
      </w:pPr>
      <w:r w:rsidRPr="00BD37D0">
        <w:rPr>
          <w:b/>
          <w:bCs/>
        </w:rPr>
        <w:t>Raw Materials Suppliers</w:t>
      </w:r>
    </w:p>
    <w:p w14:paraId="6DB54092" w14:textId="77777777" w:rsidR="00BD37D0" w:rsidRPr="00BD37D0" w:rsidRDefault="00BD37D0" w:rsidP="00BD37D0">
      <w:pPr>
        <w:numPr>
          <w:ilvl w:val="0"/>
          <w:numId w:val="1"/>
        </w:numPr>
      </w:pPr>
      <w:proofErr w:type="spellStart"/>
      <w:r w:rsidRPr="00BD37D0">
        <w:rPr>
          <w:b/>
          <w:bCs/>
        </w:rPr>
        <w:t>LafargeHolcim</w:t>
      </w:r>
      <w:proofErr w:type="spellEnd"/>
      <w:r w:rsidRPr="00BD37D0">
        <w:t xml:space="preserve"> – Cement, aggregates, and ready-mix concrete</w:t>
      </w:r>
    </w:p>
    <w:p w14:paraId="5D7B11BB" w14:textId="77777777" w:rsidR="00BD37D0" w:rsidRPr="00BD37D0" w:rsidRDefault="00BD37D0" w:rsidP="00BD37D0">
      <w:pPr>
        <w:numPr>
          <w:ilvl w:val="0"/>
          <w:numId w:val="1"/>
        </w:numPr>
      </w:pPr>
      <w:r w:rsidRPr="00BD37D0">
        <w:rPr>
          <w:b/>
          <w:bCs/>
        </w:rPr>
        <w:t>Cemex</w:t>
      </w:r>
      <w:r w:rsidRPr="00BD37D0">
        <w:t xml:space="preserve"> – High-quality cement and concrete additives</w:t>
      </w:r>
    </w:p>
    <w:p w14:paraId="556413F7" w14:textId="77777777" w:rsidR="00BD37D0" w:rsidRPr="00BD37D0" w:rsidRDefault="00BD37D0" w:rsidP="00BD37D0">
      <w:pPr>
        <w:numPr>
          <w:ilvl w:val="0"/>
          <w:numId w:val="1"/>
        </w:numPr>
      </w:pPr>
      <w:proofErr w:type="spellStart"/>
      <w:r w:rsidRPr="00BD37D0">
        <w:rPr>
          <w:b/>
          <w:bCs/>
        </w:rPr>
        <w:t>Quikrete</w:t>
      </w:r>
      <w:proofErr w:type="spellEnd"/>
      <w:r w:rsidRPr="00BD37D0">
        <w:t xml:space="preserve"> – </w:t>
      </w:r>
      <w:proofErr w:type="gramStart"/>
      <w:r w:rsidRPr="00BD37D0">
        <w:t>Pre-blended</w:t>
      </w:r>
      <w:proofErr w:type="gramEnd"/>
      <w:r w:rsidRPr="00BD37D0">
        <w:t xml:space="preserve"> concrete and cement products</w:t>
      </w:r>
    </w:p>
    <w:p w14:paraId="7B5ECD2F" w14:textId="77777777" w:rsidR="00BD37D0" w:rsidRPr="00BD37D0" w:rsidRDefault="00BD37D0" w:rsidP="00BD37D0">
      <w:pPr>
        <w:numPr>
          <w:ilvl w:val="0"/>
          <w:numId w:val="1"/>
        </w:numPr>
      </w:pPr>
      <w:r w:rsidRPr="00BD37D0">
        <w:rPr>
          <w:b/>
          <w:bCs/>
        </w:rPr>
        <w:t>Lehigh Hanson</w:t>
      </w:r>
      <w:r w:rsidRPr="00BD37D0">
        <w:t xml:space="preserve"> – Portland cement, aggregates, and supplementary materials</w:t>
      </w:r>
    </w:p>
    <w:p w14:paraId="7EF277D6" w14:textId="77777777" w:rsidR="00BD37D0" w:rsidRPr="00BD37D0" w:rsidRDefault="00BD37D0" w:rsidP="00BD37D0">
      <w:pPr>
        <w:numPr>
          <w:ilvl w:val="0"/>
          <w:numId w:val="1"/>
        </w:numPr>
      </w:pPr>
      <w:r w:rsidRPr="00BD37D0">
        <w:rPr>
          <w:b/>
          <w:bCs/>
        </w:rPr>
        <w:t>Vulcan Materials Company</w:t>
      </w:r>
      <w:r w:rsidRPr="00BD37D0">
        <w:t xml:space="preserve"> – Sand, gravel, and crushed stone</w:t>
      </w:r>
    </w:p>
    <w:p w14:paraId="36EC3F02" w14:textId="77777777" w:rsidR="00BD37D0" w:rsidRPr="00BD37D0" w:rsidRDefault="00BD37D0" w:rsidP="00BD37D0">
      <w:pPr>
        <w:rPr>
          <w:b/>
          <w:bCs/>
        </w:rPr>
      </w:pPr>
      <w:r w:rsidRPr="00BD37D0">
        <w:rPr>
          <w:b/>
          <w:bCs/>
        </w:rPr>
        <w:t>Mold &amp; Formwork Suppliers</w:t>
      </w:r>
    </w:p>
    <w:p w14:paraId="203A09B8" w14:textId="77777777" w:rsidR="00BD37D0" w:rsidRPr="00BD37D0" w:rsidRDefault="00BD37D0" w:rsidP="00BD37D0">
      <w:pPr>
        <w:numPr>
          <w:ilvl w:val="0"/>
          <w:numId w:val="2"/>
        </w:numPr>
      </w:pPr>
      <w:r w:rsidRPr="00BD37D0">
        <w:rPr>
          <w:b/>
          <w:bCs/>
        </w:rPr>
        <w:t>Smooth-On</w:t>
      </w:r>
      <w:r w:rsidRPr="00BD37D0">
        <w:t xml:space="preserve"> – Silicone and polyurethane mold-making materials</w:t>
      </w:r>
    </w:p>
    <w:p w14:paraId="6D939116" w14:textId="77777777" w:rsidR="00BD37D0" w:rsidRPr="00BD37D0" w:rsidRDefault="00BD37D0" w:rsidP="00BD37D0">
      <w:pPr>
        <w:numPr>
          <w:ilvl w:val="0"/>
          <w:numId w:val="2"/>
        </w:numPr>
      </w:pPr>
      <w:proofErr w:type="spellStart"/>
      <w:r w:rsidRPr="00BD37D0">
        <w:rPr>
          <w:b/>
          <w:bCs/>
        </w:rPr>
        <w:t>Polytek</w:t>
      </w:r>
      <w:proofErr w:type="spellEnd"/>
      <w:r w:rsidRPr="00BD37D0">
        <w:rPr>
          <w:b/>
          <w:bCs/>
        </w:rPr>
        <w:t xml:space="preserve"> Development Corp.</w:t>
      </w:r>
      <w:r w:rsidRPr="00BD37D0">
        <w:t xml:space="preserve"> – Custom rubber molds and casting materials</w:t>
      </w:r>
    </w:p>
    <w:p w14:paraId="5131F081" w14:textId="77777777" w:rsidR="00BD37D0" w:rsidRPr="00BD37D0" w:rsidRDefault="00BD37D0" w:rsidP="00BD37D0">
      <w:pPr>
        <w:numPr>
          <w:ilvl w:val="0"/>
          <w:numId w:val="2"/>
        </w:numPr>
      </w:pPr>
      <w:proofErr w:type="spellStart"/>
      <w:r w:rsidRPr="00BD37D0">
        <w:rPr>
          <w:b/>
          <w:bCs/>
        </w:rPr>
        <w:t>NOEplast</w:t>
      </w:r>
      <w:proofErr w:type="spellEnd"/>
      <w:r w:rsidRPr="00BD37D0">
        <w:t xml:space="preserve"> – Architectural concrete form liners</w:t>
      </w:r>
    </w:p>
    <w:p w14:paraId="03E453EB" w14:textId="77777777" w:rsidR="00BD37D0" w:rsidRPr="00BD37D0" w:rsidRDefault="00BD37D0" w:rsidP="00BD37D0">
      <w:pPr>
        <w:numPr>
          <w:ilvl w:val="0"/>
          <w:numId w:val="2"/>
        </w:numPr>
      </w:pPr>
      <w:r w:rsidRPr="00BD37D0">
        <w:rPr>
          <w:b/>
          <w:bCs/>
        </w:rPr>
        <w:t>Dayton Superior</w:t>
      </w:r>
      <w:r w:rsidRPr="00BD37D0">
        <w:t xml:space="preserve"> – Concrete formwork and reinforcing solutions</w:t>
      </w:r>
    </w:p>
    <w:p w14:paraId="697403AF" w14:textId="77777777" w:rsidR="00BD37D0" w:rsidRPr="00BD37D0" w:rsidRDefault="00BD37D0" w:rsidP="00BD37D0">
      <w:pPr>
        <w:rPr>
          <w:b/>
          <w:bCs/>
        </w:rPr>
      </w:pPr>
      <w:r w:rsidRPr="00BD37D0">
        <w:rPr>
          <w:b/>
          <w:bCs/>
        </w:rPr>
        <w:t>Reinforcement &amp; Fiber Suppliers</w:t>
      </w:r>
    </w:p>
    <w:p w14:paraId="22BE3BF3" w14:textId="77777777" w:rsidR="00BD37D0" w:rsidRPr="00BD37D0" w:rsidRDefault="00BD37D0" w:rsidP="00BD37D0">
      <w:pPr>
        <w:numPr>
          <w:ilvl w:val="0"/>
          <w:numId w:val="3"/>
        </w:numPr>
      </w:pPr>
      <w:r w:rsidRPr="00BD37D0">
        <w:rPr>
          <w:b/>
          <w:bCs/>
        </w:rPr>
        <w:t>Bekaert</w:t>
      </w:r>
      <w:r w:rsidRPr="00BD37D0">
        <w:t xml:space="preserve"> – Steel fibers for concrete reinforcement</w:t>
      </w:r>
    </w:p>
    <w:p w14:paraId="770E97EA" w14:textId="77777777" w:rsidR="00BD37D0" w:rsidRPr="00BD37D0" w:rsidRDefault="00BD37D0" w:rsidP="00BD37D0">
      <w:pPr>
        <w:numPr>
          <w:ilvl w:val="0"/>
          <w:numId w:val="3"/>
        </w:numPr>
      </w:pPr>
      <w:r w:rsidRPr="00BD37D0">
        <w:rPr>
          <w:b/>
          <w:bCs/>
        </w:rPr>
        <w:t>Sika</w:t>
      </w:r>
      <w:r w:rsidRPr="00BD37D0">
        <w:t xml:space="preserve"> – Fibers, admixtures, and waterproofing solutions</w:t>
      </w:r>
    </w:p>
    <w:p w14:paraId="05E6E685" w14:textId="77777777" w:rsidR="00BD37D0" w:rsidRPr="00BD37D0" w:rsidRDefault="00BD37D0" w:rsidP="00BD37D0">
      <w:pPr>
        <w:numPr>
          <w:ilvl w:val="0"/>
          <w:numId w:val="3"/>
        </w:numPr>
      </w:pPr>
      <w:r w:rsidRPr="00BD37D0">
        <w:rPr>
          <w:b/>
          <w:bCs/>
        </w:rPr>
        <w:t>Euclid Chemical</w:t>
      </w:r>
      <w:r w:rsidRPr="00BD37D0">
        <w:t xml:space="preserve"> – Concrete reinforcement and specialty materials</w:t>
      </w:r>
    </w:p>
    <w:p w14:paraId="06262F32" w14:textId="77777777" w:rsidR="00BD37D0" w:rsidRPr="00BD37D0" w:rsidRDefault="00BD37D0" w:rsidP="00BD37D0">
      <w:pPr>
        <w:rPr>
          <w:b/>
          <w:bCs/>
        </w:rPr>
      </w:pPr>
      <w:r w:rsidRPr="00BD37D0">
        <w:rPr>
          <w:b/>
          <w:bCs/>
        </w:rPr>
        <w:t>Sealants, Stains &amp; Finishes Suppliers</w:t>
      </w:r>
    </w:p>
    <w:p w14:paraId="01ED5175" w14:textId="77777777" w:rsidR="00BD37D0" w:rsidRPr="00BD37D0" w:rsidRDefault="00BD37D0" w:rsidP="00BD37D0">
      <w:pPr>
        <w:numPr>
          <w:ilvl w:val="0"/>
          <w:numId w:val="4"/>
        </w:numPr>
      </w:pPr>
      <w:r w:rsidRPr="00BD37D0">
        <w:rPr>
          <w:b/>
          <w:bCs/>
        </w:rPr>
        <w:t>Butterfield Color</w:t>
      </w:r>
      <w:r w:rsidRPr="00BD37D0">
        <w:t xml:space="preserve"> – Decorative concrete stains and sealers</w:t>
      </w:r>
    </w:p>
    <w:p w14:paraId="085AA324" w14:textId="77777777" w:rsidR="00BD37D0" w:rsidRPr="00BD37D0" w:rsidRDefault="00BD37D0" w:rsidP="00BD37D0">
      <w:pPr>
        <w:numPr>
          <w:ilvl w:val="0"/>
          <w:numId w:val="4"/>
        </w:numPr>
      </w:pPr>
      <w:r w:rsidRPr="00BD37D0">
        <w:rPr>
          <w:b/>
          <w:bCs/>
        </w:rPr>
        <w:t>Solomon Colors</w:t>
      </w:r>
      <w:r w:rsidRPr="00BD37D0">
        <w:t xml:space="preserve"> – Pigments and color hardeners for concrete</w:t>
      </w:r>
    </w:p>
    <w:p w14:paraId="183140F3" w14:textId="77777777" w:rsidR="00BD37D0" w:rsidRPr="00BD37D0" w:rsidRDefault="00BD37D0" w:rsidP="00BD37D0">
      <w:pPr>
        <w:numPr>
          <w:ilvl w:val="0"/>
          <w:numId w:val="4"/>
        </w:numPr>
      </w:pPr>
      <w:proofErr w:type="spellStart"/>
      <w:r w:rsidRPr="00BD37D0">
        <w:rPr>
          <w:b/>
          <w:bCs/>
        </w:rPr>
        <w:t>ChemMasters</w:t>
      </w:r>
      <w:proofErr w:type="spellEnd"/>
      <w:r w:rsidRPr="00BD37D0">
        <w:t xml:space="preserve"> – Concrete curing compounds and protective coatings</w:t>
      </w:r>
    </w:p>
    <w:p w14:paraId="34955C79" w14:textId="77777777" w:rsidR="00BD37D0" w:rsidRPr="00BD37D0" w:rsidRDefault="00BD37D0" w:rsidP="00BD37D0">
      <w:pPr>
        <w:rPr>
          <w:b/>
          <w:bCs/>
        </w:rPr>
      </w:pPr>
      <w:r w:rsidRPr="00BD37D0">
        <w:rPr>
          <w:b/>
          <w:bCs/>
        </w:rPr>
        <w:t>Equipment &amp; Machinery Suppliers</w:t>
      </w:r>
    </w:p>
    <w:p w14:paraId="61094D02" w14:textId="77777777" w:rsidR="00BD37D0" w:rsidRPr="00BD37D0" w:rsidRDefault="00BD37D0" w:rsidP="00BD37D0">
      <w:pPr>
        <w:numPr>
          <w:ilvl w:val="0"/>
          <w:numId w:val="5"/>
        </w:numPr>
      </w:pPr>
      <w:r w:rsidRPr="00BD37D0">
        <w:rPr>
          <w:b/>
          <w:bCs/>
        </w:rPr>
        <w:t>Schwing Stetter</w:t>
      </w:r>
      <w:r w:rsidRPr="00BD37D0">
        <w:t xml:space="preserve"> – Concrete mixing and pumping equipment</w:t>
      </w:r>
    </w:p>
    <w:p w14:paraId="3CDC2D04" w14:textId="77777777" w:rsidR="00BD37D0" w:rsidRPr="00BD37D0" w:rsidRDefault="00BD37D0" w:rsidP="00BD37D0">
      <w:pPr>
        <w:numPr>
          <w:ilvl w:val="0"/>
          <w:numId w:val="5"/>
        </w:numPr>
      </w:pPr>
      <w:r w:rsidRPr="00BD37D0">
        <w:rPr>
          <w:b/>
          <w:bCs/>
        </w:rPr>
        <w:t>Allen Engineering</w:t>
      </w:r>
      <w:r w:rsidRPr="00BD37D0">
        <w:t xml:space="preserve"> – Concrete finishing tools and machinery</w:t>
      </w:r>
    </w:p>
    <w:p w14:paraId="65B7C82B" w14:textId="77777777" w:rsidR="00BD37D0" w:rsidRPr="00BD37D0" w:rsidRDefault="00BD37D0" w:rsidP="00BD37D0">
      <w:pPr>
        <w:numPr>
          <w:ilvl w:val="0"/>
          <w:numId w:val="5"/>
        </w:numPr>
      </w:pPr>
      <w:r w:rsidRPr="00BD37D0">
        <w:rPr>
          <w:b/>
          <w:bCs/>
        </w:rPr>
        <w:t>Husqvarna Construction</w:t>
      </w:r>
      <w:r w:rsidRPr="00BD37D0">
        <w:t xml:space="preserve"> – Concrete cutting and polishing equipment</w:t>
      </w:r>
    </w:p>
    <w:p w14:paraId="56871208" w14:textId="77777777" w:rsidR="00BD37D0" w:rsidRPr="00BD37D0" w:rsidRDefault="00BD37D0" w:rsidP="00BD37D0">
      <w:r w:rsidRPr="00BD37D0">
        <w:t>Would you like help sourcing local suppliers or adding more categories?</w:t>
      </w:r>
    </w:p>
    <w:p w14:paraId="6A748DEB" w14:textId="77777777" w:rsidR="00587AB8" w:rsidRDefault="00587AB8"/>
    <w:sectPr w:rsidR="0058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447"/>
    <w:multiLevelType w:val="multilevel"/>
    <w:tmpl w:val="B26E9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0CE7"/>
    <w:multiLevelType w:val="multilevel"/>
    <w:tmpl w:val="6A3E53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F2798"/>
    <w:multiLevelType w:val="multilevel"/>
    <w:tmpl w:val="5042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FA3E38"/>
    <w:multiLevelType w:val="multilevel"/>
    <w:tmpl w:val="5202A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54785"/>
    <w:multiLevelType w:val="multilevel"/>
    <w:tmpl w:val="1E588C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506787">
    <w:abstractNumId w:val="2"/>
  </w:num>
  <w:num w:numId="2" w16cid:durableId="317347234">
    <w:abstractNumId w:val="0"/>
  </w:num>
  <w:num w:numId="3" w16cid:durableId="737750740">
    <w:abstractNumId w:val="3"/>
  </w:num>
  <w:num w:numId="4" w16cid:durableId="203954360">
    <w:abstractNumId w:val="1"/>
  </w:num>
  <w:num w:numId="5" w16cid:durableId="32971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7D0"/>
    <w:rsid w:val="00543B51"/>
    <w:rsid w:val="00587AB8"/>
    <w:rsid w:val="005A3164"/>
    <w:rsid w:val="00A2285E"/>
    <w:rsid w:val="00BD37D0"/>
    <w:rsid w:val="00C73839"/>
    <w:rsid w:val="00EE2DBC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70413"/>
  <w15:chartTrackingRefBased/>
  <w15:docId w15:val="{C288F3DC-F144-4C14-AC5C-5007922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51"/>
  </w:style>
  <w:style w:type="paragraph" w:styleId="Heading1">
    <w:name w:val="heading 1"/>
    <w:basedOn w:val="Normal"/>
    <w:next w:val="Normal"/>
    <w:link w:val="Heading1Char"/>
    <w:uiPriority w:val="9"/>
    <w:qFormat/>
    <w:rsid w:val="0054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43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5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3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Angela Davis</cp:lastModifiedBy>
  <cp:revision>1</cp:revision>
  <dcterms:created xsi:type="dcterms:W3CDTF">2025-03-05T19:32:00Z</dcterms:created>
  <dcterms:modified xsi:type="dcterms:W3CDTF">2025-03-05T19:33:00Z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3aff8911-fce0-4d63-88ba-b94cb1efb8c0</vt:lpwstr>
  </property>
</Properties>
</file>